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63B" w:rsidRPr="006F663B" w:rsidRDefault="006F663B" w:rsidP="006F663B">
      <w:pPr>
        <w:rPr>
          <w:rFonts w:ascii="Arial" w:hAnsi="Arial" w:cs="Arial"/>
          <w:i/>
        </w:rPr>
      </w:pPr>
      <w:r w:rsidRPr="006F663B">
        <w:rPr>
          <w:rStyle w:val="a3"/>
          <w:rFonts w:ascii="Arial" w:hAnsi="Arial" w:cs="Arial"/>
          <w:i/>
          <w:iCs/>
          <w:color w:val="auto"/>
          <w:u w:val="none"/>
        </w:rPr>
        <w:t>Приказ Минфи</w:t>
      </w:r>
      <w:r w:rsidRPr="006F663B">
        <w:rPr>
          <w:rStyle w:val="a3"/>
          <w:rFonts w:ascii="Arial" w:hAnsi="Arial" w:cs="Arial"/>
          <w:i/>
          <w:iCs/>
          <w:color w:val="auto"/>
          <w:u w:val="none"/>
        </w:rPr>
        <w:t>н</w:t>
      </w:r>
      <w:r w:rsidRPr="006F663B">
        <w:rPr>
          <w:rStyle w:val="a3"/>
          <w:rFonts w:ascii="Arial" w:hAnsi="Arial" w:cs="Arial"/>
          <w:i/>
          <w:iCs/>
          <w:color w:val="auto"/>
          <w:u w:val="none"/>
        </w:rPr>
        <w:t xml:space="preserve">а России от 04.10.2023 N </w:t>
      </w:r>
      <w:r w:rsidRPr="006F663B">
        <w:rPr>
          <w:rStyle w:val="a3"/>
          <w:rFonts w:ascii="Arial" w:hAnsi="Arial" w:cs="Arial"/>
          <w:i/>
          <w:iCs/>
          <w:color w:val="auto"/>
          <w:u w:val="none"/>
        </w:rPr>
        <w:t>1</w:t>
      </w:r>
      <w:r w:rsidRPr="006F663B">
        <w:rPr>
          <w:rStyle w:val="a3"/>
          <w:rFonts w:ascii="Arial" w:hAnsi="Arial" w:cs="Arial"/>
          <w:i/>
          <w:iCs/>
          <w:color w:val="auto"/>
          <w:u w:val="none"/>
        </w:rPr>
        <w:t>57н</w:t>
      </w:r>
    </w:p>
    <w:p w:rsidR="006F663B" w:rsidRDefault="006F663B" w:rsidP="006F663B"/>
    <w:p w:rsidR="006F663B" w:rsidRPr="00F94030" w:rsidRDefault="006F663B" w:rsidP="006F663B">
      <w:pPr>
        <w:pStyle w:val="ConsPlusNormal"/>
        <w:spacing w:line="264" w:lineRule="auto"/>
        <w:jc w:val="both"/>
        <w:rPr>
          <w:iCs/>
          <w:sz w:val="24"/>
          <w:szCs w:val="24"/>
        </w:rPr>
      </w:pPr>
      <w:r w:rsidRPr="00F94030">
        <w:rPr>
          <w:iCs/>
          <w:sz w:val="24"/>
          <w:szCs w:val="24"/>
        </w:rPr>
        <w:t>Минфин утвердил ФСБУ 4/2023 «Бухгалтерская (финансовая) отчетность». Новый стандарт обязателен с отчетности за 2025 г</w:t>
      </w:r>
      <w:r>
        <w:rPr>
          <w:iCs/>
          <w:sz w:val="24"/>
          <w:szCs w:val="24"/>
          <w:lang w:bidi="he-IL"/>
        </w:rPr>
        <w:t>.</w:t>
      </w:r>
      <w:r w:rsidRPr="00F94030">
        <w:rPr>
          <w:iCs/>
          <w:sz w:val="24"/>
          <w:szCs w:val="24"/>
        </w:rPr>
        <w:t>, ее будут составлять по новым формам.</w:t>
      </w:r>
    </w:p>
    <w:p w:rsidR="00586927" w:rsidRDefault="00586927"/>
    <w:p w:rsidR="006F663B" w:rsidRDefault="006F663B"/>
    <w:p w:rsidR="006F663B" w:rsidRDefault="006F663B"/>
    <w:p w:rsidR="006F663B" w:rsidRPr="000D2422" w:rsidRDefault="006F663B" w:rsidP="006F663B">
      <w:pPr>
        <w:jc w:val="both"/>
        <w:rPr>
          <w:rFonts w:ascii="Arial" w:hAnsi="Arial" w:cs="Arial"/>
        </w:rPr>
      </w:pPr>
      <w:r w:rsidRPr="000E53A2">
        <w:rPr>
          <w:rFonts w:ascii="Arial" w:hAnsi="Arial" w:cs="Arial"/>
          <w:iCs/>
        </w:rPr>
        <w:t>Приказы ФНС России</w:t>
      </w:r>
      <w:r w:rsidRPr="00F46563">
        <w:rPr>
          <w:rFonts w:ascii="Arial" w:hAnsi="Arial" w:cs="Arial"/>
          <w:i/>
          <w:iCs/>
        </w:rPr>
        <w:t xml:space="preserve"> </w:t>
      </w:r>
      <w:r w:rsidRPr="006F663B">
        <w:rPr>
          <w:rFonts w:ascii="Arial" w:hAnsi="Arial" w:cs="Arial"/>
          <w:i/>
          <w:iCs/>
        </w:rPr>
        <w:t>от 22.01.2024 N ЕД-7-23/53@</w:t>
      </w:r>
      <w:r>
        <w:rPr>
          <w:rFonts w:ascii="Arial" w:hAnsi="Arial" w:cs="Arial"/>
          <w:i/>
          <w:iCs/>
        </w:rPr>
        <w:t>,</w:t>
      </w:r>
      <w:r w:rsidRPr="000E53A2">
        <w:rPr>
          <w:rFonts w:ascii="Arial" w:hAnsi="Arial" w:cs="Arial"/>
          <w:iCs/>
        </w:rPr>
        <w:t xml:space="preserve"> </w:t>
      </w:r>
      <w:r w:rsidRPr="006F663B">
        <w:rPr>
          <w:rFonts w:ascii="Arial" w:hAnsi="Arial" w:cs="Arial"/>
          <w:i/>
          <w:iCs/>
        </w:rPr>
        <w:t>от 13.03.2024 N СД-4-23/2854@</w:t>
      </w:r>
    </w:p>
    <w:p w:rsidR="006F663B" w:rsidRPr="00CD0AC9" w:rsidRDefault="006F663B" w:rsidP="006F663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F663B" w:rsidRPr="00F46563" w:rsidRDefault="006F663B" w:rsidP="006F663B">
      <w:pPr>
        <w:jc w:val="both"/>
        <w:rPr>
          <w:rFonts w:ascii="Arial" w:eastAsia="Calibri" w:hAnsi="Arial" w:cs="Arial"/>
          <w:iCs/>
        </w:rPr>
      </w:pPr>
      <w:r w:rsidRPr="00F46563">
        <w:rPr>
          <w:rFonts w:ascii="Arial" w:eastAsia="Calibri" w:hAnsi="Arial" w:cs="Arial"/>
          <w:iCs/>
        </w:rPr>
        <w:t>ФНС утвердила новые формы и форматы документов для составления мотивированного мнения налогового органа. Обновлена и форма самого мотивированного мнения. Что касается подготовки к переходу на налоговый мониторинг с 2025 г., то ФНС рекомендует с 01.05.2024 использовать, в частности, обновленные:</w:t>
      </w:r>
    </w:p>
    <w:p w:rsidR="006F663B" w:rsidRPr="00F46563" w:rsidRDefault="006F663B" w:rsidP="006F663B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F46563">
        <w:rPr>
          <w:rFonts w:ascii="Arial" w:eastAsia="Calibri" w:hAnsi="Arial" w:cs="Arial"/>
          <w:iCs/>
        </w:rPr>
        <w:t>план-график по переходу на налоговый мониторинг;</w:t>
      </w:r>
    </w:p>
    <w:p w:rsidR="006F663B" w:rsidRPr="00F46563" w:rsidRDefault="006F663B" w:rsidP="006F663B">
      <w:pPr>
        <w:numPr>
          <w:ilvl w:val="0"/>
          <w:numId w:val="1"/>
        </w:numPr>
        <w:spacing w:before="60"/>
        <w:ind w:left="425" w:hanging="357"/>
        <w:jc w:val="both"/>
        <w:rPr>
          <w:rFonts w:ascii="Arial" w:eastAsia="Calibri" w:hAnsi="Arial" w:cs="Arial"/>
          <w:iCs/>
        </w:rPr>
      </w:pPr>
      <w:r w:rsidRPr="00F46563">
        <w:rPr>
          <w:rFonts w:ascii="Arial" w:eastAsia="Calibri" w:hAnsi="Arial" w:cs="Arial"/>
          <w:iCs/>
        </w:rPr>
        <w:t>дорожную карту по подготовке к переходу на налоговый мониторинг.</w:t>
      </w:r>
    </w:p>
    <w:p w:rsidR="006F663B" w:rsidRPr="0045769A" w:rsidRDefault="006F663B" w:rsidP="006F663B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F663B" w:rsidRDefault="006F663B"/>
    <w:sectPr w:rsidR="006F663B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C3B85"/>
    <w:multiLevelType w:val="hybridMultilevel"/>
    <w:tmpl w:val="36E41A66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F663B"/>
    <w:rsid w:val="00011A8F"/>
    <w:rsid w:val="002A41D3"/>
    <w:rsid w:val="003F2B6D"/>
    <w:rsid w:val="004236C3"/>
    <w:rsid w:val="00586927"/>
    <w:rsid w:val="005B474B"/>
    <w:rsid w:val="00613166"/>
    <w:rsid w:val="006F663B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63B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F663B"/>
    <w:rPr>
      <w:color w:val="0000FF"/>
      <w:u w:val="single"/>
    </w:rPr>
  </w:style>
  <w:style w:type="paragraph" w:customStyle="1" w:styleId="ConsPlusNormal">
    <w:name w:val="ConsPlusNormal"/>
    <w:rsid w:val="006F663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2024-03-29T03:56:00Z</dcterms:created>
  <dcterms:modified xsi:type="dcterms:W3CDTF">2024-03-29T03:57:00Z</dcterms:modified>
</cp:coreProperties>
</file>